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150D" w:rsidRPr="0040323A" w:rsidRDefault="0034150D" w:rsidP="0034150D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40323A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="0040323A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 Meeting</w:t>
      </w:r>
      <w:r w:rsidRPr="0040323A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="00B7252F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D04B74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 xml:space="preserve">2  </w:t>
      </w:r>
      <w:r w:rsidR="00B7252F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</w:t>
      </w:r>
      <w:r w:rsidR="00FA030D" w:rsidRPr="0040323A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</w:t>
      </w:r>
      <w:r w:rsidRPr="0040323A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Pr="0040323A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40323A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A977F4">
        <w:rPr>
          <w:rFonts w:ascii="Times New Roman" w:eastAsiaTheme="minorEastAsia" w:hAnsi="Times New Roman"/>
          <w:i/>
          <w:noProof w:val="0"/>
          <w:sz w:val="24"/>
          <w:szCs w:val="24"/>
          <w:lang w:val="de-DE"/>
        </w:rPr>
        <w:t>54687</w:t>
      </w:r>
      <w:bookmarkStart w:id="3" w:name="_GoBack"/>
      <w:bookmarkEnd w:id="3"/>
    </w:p>
    <w:bookmarkEnd w:id="0"/>
    <w:bookmarkEnd w:id="1"/>
    <w:p w:rsidR="0034150D" w:rsidRPr="0040323A" w:rsidRDefault="00FA030D" w:rsidP="0034150D">
      <w:pPr>
        <w:pStyle w:val="a3"/>
        <w:spacing w:after="240"/>
        <w:rPr>
          <w:rFonts w:ascii="Times New Roman" w:eastAsiaTheme="minorEastAsia" w:hAnsi="Times New Roman"/>
          <w:noProof w:val="0"/>
          <w:sz w:val="24"/>
          <w:szCs w:val="24"/>
          <w:lang w:val="en-US"/>
        </w:rPr>
      </w:pPr>
      <w:r w:rsidRPr="0040323A">
        <w:rPr>
          <w:rFonts w:ascii="Times New Roman" w:eastAsiaTheme="minorEastAsia" w:hAnsi="Times New Roman"/>
          <w:bCs/>
          <w:sz w:val="24"/>
          <w:szCs w:val="24"/>
        </w:rPr>
        <w:t>Beijing</w:t>
      </w:r>
      <w:r w:rsidR="0034150D" w:rsidRPr="0040323A">
        <w:rPr>
          <w:rFonts w:ascii="Times New Roman" w:eastAsia="Malgun Gothic" w:hAnsi="Times New Roman"/>
          <w:bCs/>
          <w:sz w:val="24"/>
          <w:szCs w:val="24"/>
        </w:rPr>
        <w:t xml:space="preserve">, </w:t>
      </w:r>
      <w:r w:rsidRPr="0040323A">
        <w:rPr>
          <w:rFonts w:ascii="Times New Roman" w:eastAsiaTheme="minorEastAsia" w:hAnsi="Times New Roman"/>
          <w:bCs/>
          <w:sz w:val="24"/>
          <w:szCs w:val="24"/>
        </w:rPr>
        <w:t>China</w:t>
      </w:r>
      <w:r w:rsidR="0034150D" w:rsidRPr="0040323A">
        <w:rPr>
          <w:rFonts w:ascii="Times New Roman" w:eastAsia="Malgun Gothic" w:hAnsi="Times New Roman"/>
          <w:bCs/>
          <w:sz w:val="24"/>
          <w:szCs w:val="24"/>
        </w:rPr>
        <w:t>,</w:t>
      </w:r>
      <w:r w:rsidR="0034150D" w:rsidRPr="0040323A">
        <w:rPr>
          <w:rFonts w:ascii="Times New Roman" w:hAnsi="Times New Roman"/>
          <w:bCs/>
          <w:sz w:val="24"/>
          <w:szCs w:val="24"/>
        </w:rPr>
        <w:t xml:space="preserve"> </w:t>
      </w:r>
      <w:r w:rsidR="008A02DC">
        <w:rPr>
          <w:rFonts w:ascii="Times New Roman" w:eastAsiaTheme="minorEastAsia" w:hAnsi="Times New Roman" w:hint="eastAsia"/>
          <w:bCs/>
          <w:sz w:val="24"/>
          <w:szCs w:val="24"/>
        </w:rPr>
        <w:t>24</w:t>
      </w:r>
      <w:r w:rsidR="008A02DC" w:rsidRPr="008A02DC">
        <w:rPr>
          <w:rFonts w:ascii="Times New Roman" w:eastAsiaTheme="minorEastAsia" w:hAnsi="Times New Roman" w:hint="eastAsia"/>
          <w:bCs/>
          <w:sz w:val="24"/>
          <w:szCs w:val="24"/>
          <w:vertAlign w:val="superscript"/>
        </w:rPr>
        <w:t>th</w:t>
      </w:r>
      <w:r w:rsidR="008A02DC">
        <w:rPr>
          <w:rFonts w:ascii="Times New Roman" w:eastAsiaTheme="minorEastAsia" w:hAnsi="Times New Roman" w:hint="eastAsia"/>
          <w:bCs/>
          <w:sz w:val="24"/>
          <w:szCs w:val="24"/>
        </w:rPr>
        <w:t xml:space="preserve"> </w:t>
      </w:r>
      <w:r w:rsidR="008A02DC">
        <w:rPr>
          <w:rFonts w:ascii="Times New Roman" w:eastAsiaTheme="minorEastAsia" w:hAnsi="Times New Roman"/>
          <w:bCs/>
          <w:sz w:val="24"/>
          <w:szCs w:val="24"/>
        </w:rPr>
        <w:t>–</w:t>
      </w:r>
      <w:r w:rsidR="008A02DC">
        <w:rPr>
          <w:rFonts w:ascii="Times New Roman" w:eastAsiaTheme="minorEastAsia" w:hAnsi="Times New Roman" w:hint="eastAsia"/>
          <w:bCs/>
          <w:sz w:val="24"/>
          <w:szCs w:val="24"/>
        </w:rPr>
        <w:t xml:space="preserve"> 28</w:t>
      </w:r>
      <w:r w:rsidR="008A02DC" w:rsidRPr="008A02DC">
        <w:rPr>
          <w:rFonts w:ascii="Times New Roman" w:eastAsiaTheme="minorEastAsia" w:hAnsi="Times New Roman" w:hint="eastAsia"/>
          <w:bCs/>
          <w:sz w:val="24"/>
          <w:szCs w:val="24"/>
          <w:vertAlign w:val="superscript"/>
        </w:rPr>
        <w:t>th</w:t>
      </w:r>
      <w:r w:rsidR="008A02DC">
        <w:rPr>
          <w:rFonts w:ascii="Times New Roman" w:eastAsiaTheme="minorEastAsia" w:hAnsi="Times New Roman" w:hint="eastAsia"/>
          <w:bCs/>
          <w:sz w:val="24"/>
          <w:szCs w:val="24"/>
        </w:rPr>
        <w:t xml:space="preserve"> </w:t>
      </w:r>
      <w:r w:rsidR="004E3FA1" w:rsidRPr="0040323A">
        <w:rPr>
          <w:rFonts w:ascii="Times New Roman" w:eastAsiaTheme="minorEastAsia" w:hAnsi="Times New Roman"/>
          <w:bCs/>
          <w:sz w:val="24"/>
          <w:szCs w:val="24"/>
        </w:rPr>
        <w:t>August</w:t>
      </w:r>
      <w:r w:rsidR="0034150D" w:rsidRPr="0040323A">
        <w:rPr>
          <w:rFonts w:ascii="Times New Roman" w:hAnsi="Times New Roman"/>
          <w:bCs/>
          <w:sz w:val="24"/>
          <w:szCs w:val="24"/>
        </w:rPr>
        <w:t xml:space="preserve"> 201</w:t>
      </w:r>
      <w:r w:rsidRPr="0040323A">
        <w:rPr>
          <w:rFonts w:ascii="Times New Roman" w:eastAsiaTheme="minorEastAsia" w:hAnsi="Times New Roman"/>
          <w:bCs/>
          <w:sz w:val="24"/>
          <w:szCs w:val="24"/>
        </w:rPr>
        <w:t>5</w:t>
      </w:r>
    </w:p>
    <w:p w:rsidR="0034150D" w:rsidRPr="003C19D3" w:rsidRDefault="0034150D" w:rsidP="0034150D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40323A">
        <w:rPr>
          <w:rFonts w:ascii="Times New Roman" w:hAnsi="Times New Roman" w:cs="Times New Roman"/>
          <w:b/>
          <w:sz w:val="24"/>
          <w:szCs w:val="24"/>
        </w:rPr>
        <w:t>Agenda item:</w:t>
      </w:r>
      <w:r w:rsidRPr="0040323A">
        <w:rPr>
          <w:rFonts w:ascii="Times New Roman" w:hAnsi="Times New Roman" w:cs="Times New Roman"/>
          <w:sz w:val="24"/>
          <w:szCs w:val="24"/>
        </w:rPr>
        <w:tab/>
      </w:r>
      <w:bookmarkStart w:id="4" w:name="Source"/>
      <w:bookmarkEnd w:id="4"/>
      <w:r w:rsidRPr="0040323A">
        <w:rPr>
          <w:rFonts w:ascii="Times New Roman" w:hAnsi="Times New Roman" w:cs="Times New Roman"/>
          <w:sz w:val="24"/>
          <w:szCs w:val="24"/>
        </w:rPr>
        <w:tab/>
      </w:r>
      <w:r w:rsidR="00D438D1" w:rsidRPr="003C19D3">
        <w:rPr>
          <w:rFonts w:ascii="Times New Roman" w:hAnsi="Times New Roman" w:cs="Times New Roman" w:hint="eastAsia"/>
          <w:b/>
          <w:sz w:val="24"/>
          <w:szCs w:val="24"/>
        </w:rPr>
        <w:t>7.2.3.2.1</w:t>
      </w:r>
    </w:p>
    <w:p w:rsidR="0034150D" w:rsidRPr="00324B26" w:rsidRDefault="003E3845" w:rsidP="003E3845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 xml:space="preserve">Source: </w:t>
      </w:r>
      <w:r>
        <w:rPr>
          <w:rFonts w:ascii="Times New Roman" w:hAnsi="Times New Roman" w:cs="Times New Roman" w:hint="eastAsia"/>
          <w:b/>
          <w:sz w:val="24"/>
        </w:rPr>
        <w:tab/>
      </w:r>
      <w:r>
        <w:rPr>
          <w:rFonts w:ascii="Times New Roman" w:hAnsi="Times New Roman" w:cs="Times New Roman" w:hint="eastAsia"/>
          <w:b/>
          <w:sz w:val="24"/>
        </w:rPr>
        <w:tab/>
      </w:r>
      <w:r>
        <w:rPr>
          <w:rFonts w:ascii="Times New Roman" w:hAnsi="Times New Roman" w:cs="Times New Roman" w:hint="eastAsia"/>
          <w:b/>
          <w:sz w:val="24"/>
        </w:rPr>
        <w:tab/>
      </w:r>
      <w:proofErr w:type="spellStart"/>
      <w:r w:rsidR="0034150D" w:rsidRPr="00324B26">
        <w:rPr>
          <w:rFonts w:ascii="Times New Roman" w:hAnsi="Times New Roman" w:cs="Times New Roman"/>
          <w:b/>
          <w:sz w:val="24"/>
        </w:rPr>
        <w:t>Xinwei</w:t>
      </w:r>
      <w:proofErr w:type="spellEnd"/>
    </w:p>
    <w:bookmarkEnd w:id="2"/>
    <w:p w:rsidR="0034150D" w:rsidRPr="00324B26" w:rsidRDefault="0034150D" w:rsidP="0034150D">
      <w:pPr>
        <w:spacing w:after="120"/>
        <w:ind w:left="2160" w:hanging="2160"/>
        <w:rPr>
          <w:rFonts w:ascii="Times New Roman" w:hAnsi="Times New Roman" w:cs="Times New Roman"/>
          <w:b/>
          <w:sz w:val="24"/>
          <w:szCs w:val="24"/>
        </w:rPr>
      </w:pPr>
      <w:r w:rsidRPr="00324B26">
        <w:rPr>
          <w:rFonts w:ascii="Times New Roman" w:hAnsi="Times New Roman" w:cs="Times New Roman"/>
          <w:b/>
          <w:sz w:val="24"/>
          <w:szCs w:val="24"/>
        </w:rPr>
        <w:t>Title:</w:t>
      </w:r>
      <w:r w:rsidR="003E3845">
        <w:rPr>
          <w:rFonts w:ascii="Times New Roman" w:hAnsi="Times New Roman" w:cs="Times New Roman" w:hint="eastAsia"/>
          <w:b/>
          <w:sz w:val="24"/>
          <w:szCs w:val="24"/>
        </w:rPr>
        <w:t xml:space="preserve">          </w:t>
      </w:r>
      <w:r w:rsidRPr="00324B26">
        <w:rPr>
          <w:rFonts w:ascii="Times New Roman" w:hAnsi="Times New Roman" w:cs="Times New Roman"/>
          <w:b/>
          <w:sz w:val="24"/>
          <w:szCs w:val="24"/>
        </w:rPr>
        <w:t xml:space="preserve">Considerations on D2D synchronization procedure in out-of-coverage </w:t>
      </w:r>
      <w:r w:rsidR="00601ED4" w:rsidRPr="00324B26">
        <w:rPr>
          <w:rFonts w:ascii="Times New Roman" w:hAnsi="Times New Roman" w:cs="Times New Roman"/>
          <w:b/>
          <w:sz w:val="24"/>
          <w:szCs w:val="24"/>
        </w:rPr>
        <w:t>discovery</w:t>
      </w:r>
    </w:p>
    <w:p w:rsidR="0034150D" w:rsidRPr="00324B26" w:rsidRDefault="0034150D" w:rsidP="0034150D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324B26">
        <w:rPr>
          <w:rFonts w:ascii="Times New Roman" w:hAnsi="Times New Roman" w:cs="Times New Roman"/>
          <w:b/>
          <w:sz w:val="24"/>
        </w:rPr>
        <w:t>Document for:</w:t>
      </w:r>
      <w:r w:rsidR="003E3845">
        <w:rPr>
          <w:rFonts w:ascii="Times New Roman" w:hAnsi="Times New Roman" w:cs="Times New Roman" w:hint="eastAsia"/>
          <w:b/>
          <w:sz w:val="24"/>
        </w:rPr>
        <w:tab/>
      </w:r>
      <w:r w:rsidR="003E3845">
        <w:rPr>
          <w:rFonts w:ascii="Times New Roman" w:hAnsi="Times New Roman" w:cs="Times New Roman" w:hint="eastAsia"/>
          <w:b/>
          <w:sz w:val="24"/>
        </w:rPr>
        <w:tab/>
      </w:r>
      <w:r w:rsidRPr="00324B26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34150D" w:rsidRPr="0040323A" w:rsidRDefault="0034150D" w:rsidP="0034150D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40323A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E24745" w:rsidRDefault="00FB7A37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 w:rsidRPr="0040323A">
        <w:rPr>
          <w:rFonts w:ascii="Times New Roman" w:hAnsi="Times New Roman" w:cs="Times New Roman"/>
          <w:kern w:val="0"/>
          <w:sz w:val="22"/>
        </w:rPr>
        <w:t>In</w:t>
      </w:r>
      <w:r w:rsidR="00601ED4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 RAN1 #81 meeting</w:t>
      </w:r>
      <w:r w:rsidR="00E24745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, </w:t>
      </w:r>
      <w:r w:rsidR="00D01BF2" w:rsidRPr="0040323A">
        <w:rPr>
          <w:rFonts w:ascii="Times New Roman" w:hAnsi="Times New Roman" w:cs="Times New Roman"/>
          <w:kern w:val="0"/>
          <w:sz w:val="22"/>
          <w:lang w:val="en-GB"/>
        </w:rPr>
        <w:t xml:space="preserve">the </w:t>
      </w:r>
      <w:r w:rsidR="00807097"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D01BF2" w:rsidRPr="0040323A">
        <w:rPr>
          <w:rFonts w:ascii="Times New Roman" w:hAnsi="Times New Roman" w:cs="Times New Roman"/>
          <w:kern w:val="0"/>
          <w:sz w:val="22"/>
          <w:lang w:val="en-GB"/>
        </w:rPr>
        <w:t>ype</w:t>
      </w:r>
      <w:r w:rsidR="0080709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01BF2" w:rsidRPr="0040323A">
        <w:rPr>
          <w:rFonts w:ascii="Times New Roman" w:hAnsi="Times New Roman" w:cs="Times New Roman"/>
          <w:kern w:val="0"/>
          <w:sz w:val="22"/>
          <w:lang w:val="en-GB"/>
        </w:rPr>
        <w:t>1 public safety discovery for partial and out-of-coverage discovery was</w:t>
      </w:r>
      <w:r w:rsidR="00D01BF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discussed. </w:t>
      </w:r>
      <w:r w:rsidR="008D5E3A">
        <w:rPr>
          <w:rFonts w:ascii="Times New Roman" w:hAnsi="Times New Roman" w:cs="Times New Roman" w:hint="eastAsia"/>
          <w:kern w:val="0"/>
          <w:sz w:val="22"/>
          <w:lang w:val="en-GB"/>
        </w:rPr>
        <w:t>In particular, t</w:t>
      </w:r>
      <w:r w:rsidR="00D01BF2">
        <w:rPr>
          <w:rFonts w:ascii="Times New Roman" w:hAnsi="Times New Roman" w:cs="Times New Roman" w:hint="eastAsia"/>
          <w:kern w:val="0"/>
          <w:sz w:val="22"/>
          <w:lang w:val="en-GB"/>
        </w:rPr>
        <w:t xml:space="preserve">he 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following agreements </w:t>
      </w:r>
      <w:r w:rsidR="001E0BCF">
        <w:rPr>
          <w:rFonts w:ascii="Times New Roman" w:hAnsi="Times New Roman" w:cs="Times New Roman" w:hint="eastAsia"/>
          <w:kern w:val="0"/>
          <w:sz w:val="22"/>
          <w:lang w:val="en-GB"/>
        </w:rPr>
        <w:t>related to</w:t>
      </w:r>
      <w:r w:rsidR="000E7BA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discovery</w:t>
      </w:r>
      <w:r w:rsidR="001E0BC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E0BCF">
        <w:rPr>
          <w:rFonts w:ascii="Times New Roman" w:hAnsi="Times New Roman" w:cs="Times New Roman"/>
          <w:kern w:val="0"/>
          <w:sz w:val="22"/>
          <w:lang w:val="en-GB"/>
        </w:rPr>
        <w:t>synchronisation</w:t>
      </w:r>
      <w:r w:rsidR="001E0BC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01BF2">
        <w:rPr>
          <w:rFonts w:ascii="Times New Roman" w:hAnsi="Times New Roman" w:cs="Times New Roman" w:hint="eastAsia"/>
          <w:kern w:val="0"/>
          <w:sz w:val="22"/>
          <w:lang w:val="en-GB"/>
        </w:rPr>
        <w:t xml:space="preserve">were </w:t>
      </w:r>
      <w:r w:rsidR="008D5E3A">
        <w:rPr>
          <w:rFonts w:ascii="Times New Roman" w:hAnsi="Times New Roman" w:cs="Times New Roman" w:hint="eastAsia"/>
          <w:kern w:val="0"/>
          <w:sz w:val="22"/>
          <w:lang w:val="en-GB"/>
        </w:rPr>
        <w:t>made</w:t>
      </w:r>
      <w:r w:rsidR="00391EC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[1]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>:</w:t>
      </w:r>
    </w:p>
    <w:p w:rsidR="00E24745" w:rsidRPr="00E24745" w:rsidRDefault="00E24745" w:rsidP="00E24745">
      <w:pPr>
        <w:rPr>
          <w:rFonts w:ascii="Times New Roman" w:eastAsia="MS Mincho" w:hAnsi="Times New Roman" w:cs="Times New Roman"/>
          <w:b/>
          <w:i/>
          <w:iCs/>
          <w:sz w:val="22"/>
          <w:highlight w:val="green"/>
          <w:lang w:eastAsia="ja-JP"/>
        </w:rPr>
      </w:pPr>
      <w:r w:rsidRPr="00E24745">
        <w:rPr>
          <w:rFonts w:ascii="Times New Roman" w:eastAsia="MS Mincho" w:hAnsi="Times New Roman" w:cs="Times New Roman"/>
          <w:b/>
          <w:i/>
          <w:iCs/>
          <w:sz w:val="22"/>
          <w:highlight w:val="green"/>
          <w:lang w:eastAsia="ja-JP"/>
        </w:rPr>
        <w:t>Agreement:</w:t>
      </w:r>
    </w:p>
    <w:p w:rsidR="00E24745" w:rsidRPr="00E24745" w:rsidRDefault="00E24745" w:rsidP="00E24745">
      <w:pPr>
        <w:widowControl/>
        <w:numPr>
          <w:ilvl w:val="0"/>
          <w:numId w:val="5"/>
        </w:numPr>
        <w:jc w:val="left"/>
        <w:rPr>
          <w:rFonts w:ascii="Times New Roman" w:eastAsia="MS Mincho" w:hAnsi="Times New Roman" w:cs="Times New Roman"/>
          <w:i/>
          <w:iCs/>
          <w:sz w:val="22"/>
          <w:lang w:eastAsia="ja-JP"/>
        </w:rPr>
      </w:pPr>
      <w:r w:rsidRPr="00E24745">
        <w:rPr>
          <w:rFonts w:ascii="Times New Roman" w:eastAsia="MS Mincho" w:hAnsi="Times New Roman" w:cs="Times New Roman"/>
          <w:i/>
          <w:iCs/>
          <w:sz w:val="22"/>
          <w:lang w:eastAsia="ja-JP"/>
        </w:rPr>
        <w:t xml:space="preserve">For an out-coverage Rel-13 UE transmitting Type 1 PS discovery, when it transmits SLSS: </w:t>
      </w:r>
    </w:p>
    <w:p w:rsidR="00E24745" w:rsidRPr="00E24745" w:rsidRDefault="00E24745" w:rsidP="00E24745">
      <w:pPr>
        <w:widowControl/>
        <w:numPr>
          <w:ilvl w:val="1"/>
          <w:numId w:val="5"/>
        </w:numPr>
        <w:jc w:val="left"/>
        <w:rPr>
          <w:rFonts w:ascii="Times New Roman" w:eastAsia="MS Mincho" w:hAnsi="Times New Roman" w:cs="Times New Roman"/>
          <w:i/>
          <w:iCs/>
          <w:sz w:val="22"/>
          <w:lang w:eastAsia="ja-JP"/>
        </w:rPr>
      </w:pPr>
      <w:proofErr w:type="spellStart"/>
      <w:r w:rsidRPr="00E24745">
        <w:rPr>
          <w:rFonts w:ascii="Times New Roman" w:eastAsia="MS Mincho" w:hAnsi="Times New Roman" w:cs="Times New Roman"/>
          <w:i/>
          <w:iCs/>
          <w:sz w:val="22"/>
          <w:lang w:eastAsia="ja-JP"/>
        </w:rPr>
        <w:t>Behaviour</w:t>
      </w:r>
      <w:proofErr w:type="spellEnd"/>
      <w:r w:rsidRPr="00E24745">
        <w:rPr>
          <w:rFonts w:ascii="Times New Roman" w:eastAsia="MS Mincho" w:hAnsi="Times New Roman" w:cs="Times New Roman"/>
          <w:i/>
          <w:iCs/>
          <w:sz w:val="22"/>
          <w:lang w:eastAsia="ja-JP"/>
        </w:rPr>
        <w:t xml:space="preserve"> 2 is followed. </w:t>
      </w:r>
    </w:p>
    <w:p w:rsidR="00B13833" w:rsidRPr="004E3FA1" w:rsidRDefault="00B13833" w:rsidP="00B13833">
      <w:pPr>
        <w:rPr>
          <w:rFonts w:ascii="Times New Roman" w:eastAsia="MS Mincho" w:hAnsi="Times New Roman" w:cs="Times New Roman"/>
          <w:b/>
          <w:i/>
          <w:iCs/>
          <w:sz w:val="22"/>
          <w:highlight w:val="green"/>
          <w:lang w:eastAsia="ja-JP"/>
        </w:rPr>
      </w:pPr>
      <w:r w:rsidRPr="004E3FA1">
        <w:rPr>
          <w:rFonts w:ascii="Times New Roman" w:eastAsia="MS Mincho" w:hAnsi="Times New Roman" w:cs="Times New Roman"/>
          <w:b/>
          <w:i/>
          <w:iCs/>
          <w:sz w:val="22"/>
          <w:highlight w:val="green"/>
          <w:lang w:eastAsia="ja-JP"/>
        </w:rPr>
        <w:t>Agreement:</w:t>
      </w:r>
    </w:p>
    <w:p w:rsidR="00B13833" w:rsidRPr="004E3FA1" w:rsidRDefault="00B13833" w:rsidP="00B13833">
      <w:pPr>
        <w:widowControl/>
        <w:numPr>
          <w:ilvl w:val="0"/>
          <w:numId w:val="6"/>
        </w:numPr>
        <w:jc w:val="left"/>
        <w:rPr>
          <w:rFonts w:ascii="Times New Roman" w:eastAsia="MS Mincho" w:hAnsi="Times New Roman" w:cs="Times New Roman"/>
          <w:i/>
          <w:iCs/>
          <w:sz w:val="22"/>
          <w:lang w:eastAsia="ja-JP"/>
        </w:rPr>
      </w:pPr>
      <w:r w:rsidRPr="004E3FA1">
        <w:rPr>
          <w:rFonts w:ascii="Times New Roman" w:eastAsia="MS Mincho" w:hAnsi="Times New Roman" w:cs="Times New Roman"/>
          <w:i/>
          <w:iCs/>
          <w:sz w:val="22"/>
          <w:lang w:eastAsia="ja-JP"/>
        </w:rPr>
        <w:t xml:space="preserve">A UE participating in PS discovery and using </w:t>
      </w:r>
      <w:proofErr w:type="spellStart"/>
      <w:r w:rsidRPr="004E3FA1">
        <w:rPr>
          <w:rFonts w:ascii="Times New Roman" w:eastAsia="MS Mincho" w:hAnsi="Times New Roman" w:cs="Times New Roman"/>
          <w:i/>
          <w:iCs/>
          <w:sz w:val="22"/>
          <w:lang w:eastAsia="ja-JP"/>
        </w:rPr>
        <w:t>behaviour</w:t>
      </w:r>
      <w:proofErr w:type="spellEnd"/>
      <w:r w:rsidRPr="004E3FA1">
        <w:rPr>
          <w:rFonts w:ascii="Times New Roman" w:eastAsia="MS Mincho" w:hAnsi="Times New Roman" w:cs="Times New Roman"/>
          <w:i/>
          <w:iCs/>
          <w:sz w:val="22"/>
          <w:lang w:eastAsia="ja-JP"/>
        </w:rPr>
        <w:t xml:space="preserve"> 2 transmits SLSS every 40ms “as long as the UE has discovery message(s) from higher (i.e. above MAC) layers to transmit on a given carrier” (exact wording up to RAN2)</w:t>
      </w:r>
    </w:p>
    <w:p w:rsidR="00B13833" w:rsidRPr="004E3FA1" w:rsidRDefault="00B13833" w:rsidP="00B13833">
      <w:pPr>
        <w:widowControl/>
        <w:numPr>
          <w:ilvl w:val="1"/>
          <w:numId w:val="6"/>
        </w:numPr>
        <w:jc w:val="left"/>
        <w:rPr>
          <w:rFonts w:ascii="Times New Roman" w:eastAsia="MS Mincho" w:hAnsi="Times New Roman" w:cs="Times New Roman"/>
          <w:i/>
          <w:iCs/>
          <w:sz w:val="22"/>
          <w:lang w:eastAsia="ja-JP"/>
        </w:rPr>
      </w:pPr>
      <w:r w:rsidRPr="004E3FA1">
        <w:rPr>
          <w:rFonts w:ascii="Times New Roman" w:eastAsia="MS Mincho" w:hAnsi="Times New Roman" w:cs="Times New Roman"/>
          <w:i/>
          <w:iCs/>
          <w:sz w:val="22"/>
          <w:lang w:eastAsia="ja-JP"/>
        </w:rPr>
        <w:t>Actual SLSS transmission is subject to other Rel-12 conditions</w:t>
      </w:r>
    </w:p>
    <w:p w:rsidR="00B13833" w:rsidRPr="004E3FA1" w:rsidRDefault="00B13833" w:rsidP="00B13833">
      <w:pPr>
        <w:widowControl/>
        <w:numPr>
          <w:ilvl w:val="2"/>
          <w:numId w:val="6"/>
        </w:numPr>
        <w:jc w:val="left"/>
        <w:rPr>
          <w:rFonts w:ascii="Times New Roman" w:eastAsia="MS Mincho" w:hAnsi="Times New Roman" w:cs="Times New Roman"/>
          <w:i/>
          <w:iCs/>
          <w:sz w:val="22"/>
          <w:lang w:eastAsia="ja-JP"/>
        </w:rPr>
      </w:pPr>
      <w:r w:rsidRPr="004E3FA1">
        <w:rPr>
          <w:rFonts w:ascii="Times New Roman" w:eastAsia="MS Mincho" w:hAnsi="Times New Roman" w:cs="Times New Roman"/>
          <w:i/>
          <w:iCs/>
          <w:sz w:val="22"/>
          <w:highlight w:val="magenta"/>
          <w:lang w:eastAsia="ja-JP"/>
        </w:rPr>
        <w:t>Working assumption:</w:t>
      </w:r>
      <w:r w:rsidRPr="004E3FA1">
        <w:rPr>
          <w:rFonts w:ascii="Times New Roman" w:eastAsia="MS Mincho" w:hAnsi="Times New Roman" w:cs="Times New Roman"/>
          <w:i/>
          <w:iCs/>
          <w:sz w:val="22"/>
          <w:lang w:eastAsia="ja-JP"/>
        </w:rPr>
        <w:t xml:space="preserve"> An independent set of values of the condition parameters is defined and (pre)configured </w:t>
      </w:r>
    </w:p>
    <w:p w:rsidR="004E3FA1" w:rsidRPr="00807097" w:rsidRDefault="004E3FA1" w:rsidP="004E3FA1">
      <w:pPr>
        <w:tabs>
          <w:tab w:val="left" w:pos="2326"/>
        </w:tabs>
        <w:rPr>
          <w:rFonts w:ascii="Times New Roman" w:eastAsia="MS Mincho" w:hAnsi="Times New Roman" w:cs="Times New Roman"/>
          <w:b/>
          <w:i/>
          <w:iCs/>
          <w:sz w:val="22"/>
          <w:highlight w:val="green"/>
          <w:lang w:eastAsia="ja-JP"/>
        </w:rPr>
      </w:pPr>
      <w:r w:rsidRPr="00807097">
        <w:rPr>
          <w:rFonts w:ascii="Times New Roman" w:eastAsia="MS Mincho" w:hAnsi="Times New Roman" w:cs="Times New Roman"/>
          <w:b/>
          <w:i/>
          <w:iCs/>
          <w:sz w:val="22"/>
          <w:highlight w:val="green"/>
          <w:lang w:eastAsia="ja-JP"/>
        </w:rPr>
        <w:t>Agreement:</w:t>
      </w:r>
    </w:p>
    <w:p w:rsidR="004E3FA1" w:rsidRPr="004E3FA1" w:rsidRDefault="004E3FA1" w:rsidP="004E3FA1">
      <w:pPr>
        <w:widowControl/>
        <w:numPr>
          <w:ilvl w:val="0"/>
          <w:numId w:val="7"/>
        </w:numPr>
        <w:jc w:val="left"/>
        <w:rPr>
          <w:rFonts w:ascii="Times New Roman" w:eastAsia="MS Mincho" w:hAnsi="Times New Roman" w:cs="Times New Roman"/>
          <w:i/>
          <w:iCs/>
          <w:sz w:val="22"/>
          <w:lang w:eastAsia="ja-JP"/>
        </w:rPr>
      </w:pPr>
      <w:r w:rsidRPr="004E3FA1">
        <w:rPr>
          <w:rFonts w:ascii="Times New Roman" w:eastAsia="MS Mincho" w:hAnsi="Times New Roman" w:cs="Times New Roman"/>
          <w:i/>
          <w:iCs/>
          <w:sz w:val="22"/>
          <w:lang w:eastAsia="ja-JP"/>
        </w:rPr>
        <w:t xml:space="preserve">For a UE participating in PS discovery and using </w:t>
      </w:r>
      <w:proofErr w:type="spellStart"/>
      <w:r w:rsidRPr="004E3FA1">
        <w:rPr>
          <w:rFonts w:ascii="Times New Roman" w:eastAsia="MS Mincho" w:hAnsi="Times New Roman" w:cs="Times New Roman"/>
          <w:i/>
          <w:iCs/>
          <w:sz w:val="22"/>
          <w:lang w:eastAsia="ja-JP"/>
        </w:rPr>
        <w:t>behaviour</w:t>
      </w:r>
      <w:proofErr w:type="spellEnd"/>
      <w:r w:rsidRPr="004E3FA1">
        <w:rPr>
          <w:rFonts w:ascii="Times New Roman" w:eastAsia="MS Mincho" w:hAnsi="Times New Roman" w:cs="Times New Roman"/>
          <w:i/>
          <w:iCs/>
          <w:sz w:val="22"/>
          <w:lang w:eastAsia="ja-JP"/>
        </w:rPr>
        <w:t xml:space="preserve"> 2, PSBCH for Rel-12 communication is reused, i.e., exactly the same content without using reserved bits.</w:t>
      </w:r>
    </w:p>
    <w:p w:rsidR="00337706" w:rsidRDefault="00317C4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T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>his contribution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discusses</w:t>
      </w:r>
      <w:r w:rsidR="00E2474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>consider</w:t>
      </w:r>
      <w:r w:rsidR="00741FBE">
        <w:rPr>
          <w:rFonts w:ascii="Times New Roman" w:hAnsi="Times New Roman" w:cs="Times New Roman" w:hint="eastAsia"/>
          <w:kern w:val="0"/>
          <w:sz w:val="22"/>
          <w:lang w:val="en-GB"/>
        </w:rPr>
        <w:t>ation of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potential </w:t>
      </w:r>
      <w:r w:rsidR="00B13833">
        <w:rPr>
          <w:rFonts w:ascii="Times New Roman" w:hAnsi="Times New Roman" w:cs="Times New Roman" w:hint="eastAsia"/>
          <w:kern w:val="0"/>
          <w:sz w:val="22"/>
          <w:lang w:val="en-GB"/>
        </w:rPr>
        <w:t>d</w:t>
      </w:r>
      <w:r w:rsidR="00741FBE">
        <w:rPr>
          <w:rFonts w:ascii="Times New Roman" w:hAnsi="Times New Roman" w:cs="Times New Roman" w:hint="eastAsia"/>
          <w:kern w:val="0"/>
          <w:sz w:val="22"/>
          <w:lang w:val="en-GB"/>
        </w:rPr>
        <w:t>egradation</w:t>
      </w:r>
      <w:r w:rsidR="00B138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D2D 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>out-of-coverage</w:t>
      </w:r>
      <w:r w:rsidR="00B138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PS discovery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>, mainly focus</w:t>
      </w:r>
      <w:r w:rsidR="00FB7A37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on synchronisation</w:t>
      </w:r>
      <w:r w:rsidR="000E7BA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procedure in discovery</w:t>
      </w:r>
      <w:r w:rsidR="00337706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E24745" w:rsidRPr="0040323A" w:rsidRDefault="00E24745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2C5442" w:rsidRPr="002C5442" w:rsidRDefault="00ED3C6B" w:rsidP="002C5442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Discussion</w:t>
      </w:r>
      <w:r w:rsidR="002C5442" w:rsidRPr="002C5442">
        <w:rPr>
          <w:rFonts w:ascii="Times New Roman" w:hAnsi="Times New Roman"/>
          <w:b/>
          <w:sz w:val="28"/>
          <w:szCs w:val="28"/>
        </w:rPr>
        <w:t xml:space="preserve"> on </w:t>
      </w:r>
      <w:r w:rsidR="00F471E8">
        <w:rPr>
          <w:rFonts w:ascii="Times New Roman" w:eastAsiaTheme="minorEastAsia" w:hAnsi="Times New Roman" w:hint="eastAsia"/>
          <w:b/>
          <w:sz w:val="28"/>
          <w:szCs w:val="28"/>
        </w:rPr>
        <w:t xml:space="preserve">out-of-coverage </w:t>
      </w:r>
      <w:r w:rsidR="002C5442" w:rsidRPr="002C5442">
        <w:rPr>
          <w:rFonts w:ascii="Times New Roman" w:hAnsi="Times New Roman"/>
          <w:b/>
          <w:sz w:val="28"/>
          <w:szCs w:val="28"/>
        </w:rPr>
        <w:t>discovery synchronization</w:t>
      </w:r>
    </w:p>
    <w:p w:rsidR="00F80029" w:rsidRDefault="0003205C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According to Rel-12 </w:t>
      </w:r>
      <w:r w:rsidR="003E44D0">
        <w:rPr>
          <w:rFonts w:ascii="Times New Roman" w:hAnsi="Times New Roman" w:cs="Times New Roman" w:hint="eastAsia"/>
          <w:kern w:val="0"/>
          <w:sz w:val="22"/>
          <w:lang w:val="en-GB"/>
        </w:rPr>
        <w:t>behaviours, synchronisation reference selection of out-of-coverage UE</w:t>
      </w:r>
      <w:r w:rsidR="00543AAF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3E44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based on the following priority order: </w:t>
      </w:r>
      <w:r w:rsidR="006F72CB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firstly </w:t>
      </w:r>
      <w:r w:rsidR="004E585B">
        <w:rPr>
          <w:rFonts w:ascii="Times New Roman" w:hAnsi="Times New Roman" w:cs="Times New Roman" w:hint="eastAsia"/>
          <w:kern w:val="0"/>
          <w:sz w:val="22"/>
          <w:lang w:val="en-GB"/>
        </w:rPr>
        <w:t xml:space="preserve">synchronisation </w:t>
      </w:r>
      <w:r w:rsidR="003E44D0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priority group, </w:t>
      </w:r>
      <w:r w:rsidR="006F72CB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followed by </w:t>
      </w:r>
      <w:r w:rsidR="003E44D0">
        <w:rPr>
          <w:rFonts w:ascii="Times New Roman" w:hAnsi="Times New Roman" w:cs="Times New Roman" w:hint="eastAsia"/>
          <w:kern w:val="0"/>
          <w:sz w:val="22"/>
          <w:lang w:val="en-GB"/>
        </w:rPr>
        <w:t>S-RSRP measurement</w:t>
      </w:r>
      <w:r w:rsidR="00AF6F79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E04E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This mechanism has good performance for UEs near edge of coverage, which may be synchronisation priority group 2 nodes</w:t>
      </w:r>
      <w:r w:rsidR="00654D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or group 3 nodes which can detect group 2 nodes directly (at least including SLSS transmission). However for other out-of-coverage nodes, the simplicity of </w:t>
      </w:r>
      <w:proofErr w:type="spellStart"/>
      <w:r w:rsidR="00654DFC">
        <w:rPr>
          <w:rFonts w:ascii="Times New Roman" w:hAnsi="Times New Roman" w:cs="Times New Roman" w:hint="eastAsia"/>
          <w:kern w:val="0"/>
          <w:sz w:val="22"/>
          <w:lang w:val="en-GB"/>
        </w:rPr>
        <w:t>SyncRef</w:t>
      </w:r>
      <w:proofErr w:type="spellEnd"/>
      <w:r w:rsidR="00654D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 selection criteria may introduce potential degradation for the system.</w:t>
      </w:r>
    </w:p>
    <w:p w:rsidR="007C4F8B" w:rsidRPr="00E64177" w:rsidRDefault="00E64177" w:rsidP="007C4F8B">
      <w:pPr>
        <w:widowControl/>
        <w:spacing w:after="120"/>
        <w:jc w:val="center"/>
        <w:rPr>
          <w:rFonts w:ascii="Times New Roman" w:hAnsi="Times New Roman" w:cs="Times New Roman"/>
        </w:rPr>
      </w:pPr>
      <w:r w:rsidRPr="00E64177">
        <w:rPr>
          <w:rFonts w:ascii="Times New Roman" w:hAnsi="Times New Roman" w:cs="Times New Roman"/>
        </w:rPr>
        <w:object w:dxaOrig="6310" w:dyaOrig="37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in;height:129pt" o:ole="">
            <v:imagedata r:id="rId9" o:title=""/>
          </v:shape>
          <o:OLEObject Type="Embed" ProgID="Visio.Drawing.11" ShapeID="_x0000_i1025" DrawAspect="Content" ObjectID="_1501089114" r:id="rId10"/>
        </w:object>
      </w:r>
      <w:r w:rsidR="00751A55" w:rsidRPr="00E64177">
        <w:rPr>
          <w:rFonts w:ascii="Times New Roman" w:hAnsi="Times New Roman" w:cs="Times New Roman"/>
        </w:rPr>
        <w:t xml:space="preserve"> </w:t>
      </w:r>
      <w:r w:rsidRPr="00E64177">
        <w:rPr>
          <w:rFonts w:ascii="Times New Roman" w:hAnsi="Times New Roman" w:cs="Times New Roman"/>
        </w:rPr>
        <w:t xml:space="preserve">  </w:t>
      </w:r>
      <w:r w:rsidRPr="00E64177">
        <w:rPr>
          <w:rFonts w:ascii="Times New Roman" w:hAnsi="Times New Roman" w:cs="Times New Roman"/>
        </w:rPr>
        <w:object w:dxaOrig="6310" w:dyaOrig="3750">
          <v:shape id="_x0000_i1026" type="#_x0000_t75" style="width:226.5pt;height:134.25pt" o:ole="">
            <v:imagedata r:id="rId11" o:title=""/>
          </v:shape>
          <o:OLEObject Type="Embed" ProgID="Visio.Drawing.11" ShapeID="_x0000_i1026" DrawAspect="Content" ObjectID="_1501089115" r:id="rId12"/>
        </w:object>
      </w:r>
    </w:p>
    <w:p w:rsidR="00E64177" w:rsidRPr="00E64177" w:rsidRDefault="00E64177" w:rsidP="007C4F8B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E64177">
        <w:rPr>
          <w:rFonts w:ascii="Times New Roman" w:hAnsi="Times New Roman" w:cs="Times New Roman"/>
        </w:rPr>
        <w:t>(a)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</w:r>
      <w:r>
        <w:rPr>
          <w:rFonts w:ascii="Times New Roman" w:hAnsi="Times New Roman" w:cs="Times New Roman" w:hint="eastAsia"/>
        </w:rPr>
        <w:tab/>
        <w:t>(b)</w:t>
      </w:r>
    </w:p>
    <w:p w:rsidR="0092797B" w:rsidRPr="00E64177" w:rsidRDefault="008914B5" w:rsidP="007C4F8B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bookmarkStart w:id="5" w:name="OLE_LINK29"/>
      <w:bookmarkStart w:id="6" w:name="OLE_LINK30"/>
      <w:r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Figure </w:t>
      </w:r>
      <w:r w:rsidR="0092797B"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1 </w:t>
      </w:r>
      <w:r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Synchronisation loop for </w:t>
      </w:r>
      <w:proofErr w:type="spellStart"/>
      <w:r w:rsidRPr="00E64177">
        <w:rPr>
          <w:rFonts w:ascii="Times New Roman" w:hAnsi="Times New Roman" w:cs="Times New Roman"/>
          <w:kern w:val="0"/>
          <w:sz w:val="22"/>
          <w:lang w:val="en-GB"/>
        </w:rPr>
        <w:t>OoC</w:t>
      </w:r>
      <w:proofErr w:type="spellEnd"/>
      <w:r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 case</w:t>
      </w:r>
    </w:p>
    <w:p w:rsidR="00B24928" w:rsidRPr="00E64177" w:rsidRDefault="00453914" w:rsidP="00453914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(a) </w:t>
      </w:r>
      <w:r w:rsidR="00C735E6" w:rsidRPr="00E64177">
        <w:rPr>
          <w:rFonts w:ascii="Times New Roman" w:hAnsi="Times New Roman" w:cs="Times New Roman"/>
          <w:kern w:val="0"/>
          <w:sz w:val="22"/>
          <w:lang w:val="en-GB"/>
        </w:rPr>
        <w:t>o</w:t>
      </w:r>
      <w:r w:rsidR="0092797B" w:rsidRPr="00E64177">
        <w:rPr>
          <w:rFonts w:ascii="Times New Roman" w:hAnsi="Times New Roman" w:cs="Times New Roman"/>
          <w:kern w:val="0"/>
          <w:sz w:val="22"/>
          <w:lang w:val="en-GB"/>
        </w:rPr>
        <w:t>riginal</w:t>
      </w:r>
      <w:r w:rsidR="00C735E6" w:rsidRPr="00E64177">
        <w:rPr>
          <w:rFonts w:ascii="Times New Roman" w:hAnsi="Times New Roman" w:cs="Times New Roman"/>
          <w:kern w:val="0"/>
          <w:sz w:val="22"/>
          <w:lang w:val="en-GB"/>
        </w:rPr>
        <w:t>,</w:t>
      </w:r>
      <w:r w:rsidR="0092797B" w:rsidRPr="00E64177">
        <w:rPr>
          <w:rFonts w:ascii="Times New Roman" w:hAnsi="Times New Roman" w:cs="Times New Roman"/>
          <w:kern w:val="0"/>
          <w:sz w:val="22"/>
          <w:lang w:val="en-GB"/>
        </w:rPr>
        <w:tab/>
      </w:r>
      <w:r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 </w:t>
      </w:r>
      <w:r w:rsidR="0092797B"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(b) </w:t>
      </w:r>
      <w:r w:rsidR="00C735E6" w:rsidRPr="00E64177">
        <w:rPr>
          <w:rFonts w:ascii="Times New Roman" w:hAnsi="Times New Roman" w:cs="Times New Roman"/>
          <w:kern w:val="0"/>
          <w:sz w:val="22"/>
          <w:lang w:val="en-GB"/>
        </w:rPr>
        <w:t>s</w:t>
      </w:r>
      <w:r w:rsidR="0092797B"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ync </w:t>
      </w:r>
      <w:r w:rsidR="00C735E6" w:rsidRPr="00E64177">
        <w:rPr>
          <w:rFonts w:ascii="Times New Roman" w:hAnsi="Times New Roman" w:cs="Times New Roman"/>
          <w:kern w:val="0"/>
          <w:sz w:val="22"/>
          <w:lang w:val="en-GB"/>
        </w:rPr>
        <w:t>l</w:t>
      </w:r>
      <w:r w:rsidR="0092797B" w:rsidRPr="00E64177">
        <w:rPr>
          <w:rFonts w:ascii="Times New Roman" w:hAnsi="Times New Roman" w:cs="Times New Roman"/>
          <w:kern w:val="0"/>
          <w:sz w:val="22"/>
          <w:lang w:val="en-GB"/>
        </w:rPr>
        <w:t>oop</w:t>
      </w:r>
      <w:r w:rsidR="00C735E6" w:rsidRPr="00E64177">
        <w:rPr>
          <w:rFonts w:ascii="Times New Roman" w:hAnsi="Times New Roman" w:cs="Times New Roman"/>
          <w:kern w:val="0"/>
          <w:sz w:val="22"/>
          <w:lang w:val="en-GB"/>
        </w:rPr>
        <w:t xml:space="preserve"> generated</w:t>
      </w:r>
    </w:p>
    <w:bookmarkEnd w:id="5"/>
    <w:bookmarkEnd w:id="6"/>
    <w:p w:rsidR="00801E7E" w:rsidRDefault="0092797B" w:rsidP="00E11255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1 illustrates </w:t>
      </w:r>
      <w:r w:rsidR="002D65D6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generation </w:t>
      </w:r>
      <w:r w:rsidR="00872260">
        <w:rPr>
          <w:rFonts w:ascii="Times New Roman" w:hAnsi="Times New Roman" w:cs="Times New Roman" w:hint="eastAsia"/>
          <w:kern w:val="0"/>
          <w:sz w:val="22"/>
          <w:lang w:val="en-GB"/>
        </w:rPr>
        <w:t xml:space="preserve">process </w:t>
      </w:r>
      <w:r w:rsidR="002D65D6">
        <w:rPr>
          <w:rFonts w:ascii="Times New Roman" w:hAnsi="Times New Roman" w:cs="Times New Roman" w:hint="eastAsia"/>
          <w:kern w:val="0"/>
          <w:sz w:val="22"/>
          <w:lang w:val="en-GB"/>
        </w:rPr>
        <w:t>of synchronisation loop for out-of-coverage case.</w:t>
      </w:r>
      <w:r w:rsidR="00141E8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original synchronisation </w:t>
      </w:r>
      <w:r w:rsidR="006A3E7E">
        <w:rPr>
          <w:rFonts w:ascii="Times New Roman" w:hAnsi="Times New Roman" w:cs="Times New Roman" w:hint="eastAsia"/>
          <w:kern w:val="0"/>
          <w:sz w:val="22"/>
          <w:lang w:val="en-GB"/>
        </w:rPr>
        <w:t>status</w:t>
      </w:r>
      <w:r w:rsidR="00BB03D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shown in figure 1(a) as a 3-hop chain while the new node UE4 selects UE3 as </w:t>
      </w:r>
      <w:proofErr w:type="spellStart"/>
      <w:r w:rsidR="00BB03D2">
        <w:rPr>
          <w:rFonts w:ascii="Times New Roman" w:hAnsi="Times New Roman" w:cs="Times New Roman" w:hint="eastAsia"/>
          <w:kern w:val="0"/>
          <w:sz w:val="22"/>
          <w:lang w:val="en-GB"/>
        </w:rPr>
        <w:t>SyncRef</w:t>
      </w:r>
      <w:proofErr w:type="spellEnd"/>
      <w:r w:rsidR="00BB03D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and becomes the fourth hop of the synchronisation chain.</w:t>
      </w:r>
      <w:r w:rsidR="003475C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All above four nodes are out-of-coverage and belongs to synchronisation priority group 3.</w:t>
      </w:r>
      <w:r w:rsidR="00BB03D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the assumption that UE4 meets relevant requirements and transmits SLSS, </w:t>
      </w:r>
      <w:bookmarkStart w:id="7" w:name="OLE_LINK27"/>
      <w:bookmarkStart w:id="8" w:name="OLE_LINK28"/>
      <w:r w:rsidR="00751A55">
        <w:rPr>
          <w:rFonts w:ascii="Times New Roman" w:hAnsi="Times New Roman" w:cs="Times New Roman" w:hint="eastAsia"/>
          <w:kern w:val="0"/>
          <w:sz w:val="22"/>
          <w:lang w:val="en-GB"/>
        </w:rPr>
        <w:t>from perspective</w:t>
      </w:r>
      <w:r w:rsidR="009E422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</w:t>
      </w:r>
      <w:bookmarkEnd w:id="7"/>
      <w:bookmarkEnd w:id="8"/>
      <w:r w:rsidR="00094E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UE3 if S-RSRP of UE4 exceeds </w:t>
      </w:r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S-RSRP of </w:t>
      </w:r>
      <w:r w:rsidR="00094E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current </w:t>
      </w:r>
      <w:proofErr w:type="spellStart"/>
      <w:r w:rsidR="00094E17">
        <w:rPr>
          <w:rFonts w:ascii="Times New Roman" w:hAnsi="Times New Roman" w:cs="Times New Roman" w:hint="eastAsia"/>
          <w:kern w:val="0"/>
          <w:sz w:val="22"/>
          <w:lang w:val="en-GB"/>
        </w:rPr>
        <w:t>SyncRef</w:t>
      </w:r>
      <w:proofErr w:type="spellEnd"/>
      <w:r w:rsidR="00094E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UE2 </w:t>
      </w:r>
      <w:r w:rsidR="00BF666D">
        <w:rPr>
          <w:rFonts w:ascii="Times New Roman" w:hAnsi="Times New Roman" w:cs="Times New Roman" w:hint="eastAsia"/>
          <w:kern w:val="0"/>
          <w:sz w:val="22"/>
          <w:lang w:val="en-GB"/>
        </w:rPr>
        <w:t xml:space="preserve">(possibly </w:t>
      </w:r>
      <w:r w:rsidR="00094E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by </w:t>
      </w:r>
      <w:r w:rsidR="009051A8">
        <w:rPr>
          <w:rFonts w:ascii="Times New Roman" w:hAnsi="Times New Roman" w:cs="Times New Roman" w:hint="eastAsia"/>
          <w:kern w:val="0"/>
          <w:sz w:val="22"/>
          <w:lang w:val="en-GB"/>
        </w:rPr>
        <w:t>relevant</w:t>
      </w:r>
      <w:r w:rsidR="00094E1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threshold</w:t>
      </w:r>
      <w:r w:rsidR="00BF666D">
        <w:rPr>
          <w:rFonts w:ascii="Times New Roman" w:hAnsi="Times New Roman" w:cs="Times New Roman" w:hint="eastAsia"/>
          <w:kern w:val="0"/>
          <w:sz w:val="22"/>
          <w:lang w:val="en-GB"/>
        </w:rPr>
        <w:t>)</w:t>
      </w:r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UE3 will </w:t>
      </w:r>
      <w:r w:rsidR="009105F3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follow SLSS transmitted by </w:t>
      </w:r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UE4 while UE4 keeps UE3 as </w:t>
      </w:r>
      <w:proofErr w:type="spellStart"/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>SyncRef</w:t>
      </w:r>
      <w:proofErr w:type="spellEnd"/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UE. As </w:t>
      </w:r>
      <w:r w:rsidR="00F66A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finally </w:t>
      </w:r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shown in figure 1(b), UE3 and UE4 </w:t>
      </w:r>
      <w:r w:rsidR="009C3EF1">
        <w:rPr>
          <w:rFonts w:ascii="Times New Roman" w:hAnsi="Times New Roman" w:cs="Times New Roman" w:hint="eastAsia"/>
          <w:kern w:val="0"/>
          <w:sz w:val="22"/>
          <w:lang w:val="en-GB"/>
        </w:rPr>
        <w:t>compose</w:t>
      </w:r>
      <w:r w:rsidR="00801E7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 synchronisation loop.</w:t>
      </w:r>
    </w:p>
    <w:p w:rsidR="00F92993" w:rsidRDefault="00F92993" w:rsidP="00F9299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Due to the </w:t>
      </w:r>
      <w:r>
        <w:rPr>
          <w:rFonts w:ascii="Times New Roman" w:hAnsi="Times New Roman" w:cs="Times New Roman"/>
          <w:kern w:val="0"/>
          <w:sz w:val="22"/>
          <w:lang w:val="en-GB"/>
        </w:rPr>
        <w:t>accumulation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 </w:t>
      </w:r>
      <w:r w:rsidR="00E04E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synchronisation offsets </w:t>
      </w:r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errors </w:t>
      </w:r>
      <w:r w:rsidR="00E04E5F">
        <w:rPr>
          <w:rFonts w:ascii="Times New Roman" w:hAnsi="Times New Roman" w:cs="Times New Roman" w:hint="eastAsia"/>
          <w:kern w:val="0"/>
          <w:sz w:val="22"/>
          <w:lang w:val="en-GB"/>
        </w:rPr>
        <w:t xml:space="preserve">during SLSS transmission, </w:t>
      </w:r>
      <w:r w:rsidR="00C9491E">
        <w:rPr>
          <w:rFonts w:ascii="Times New Roman" w:hAnsi="Times New Roman" w:cs="Times New Roman" w:hint="eastAsia"/>
          <w:kern w:val="0"/>
          <w:sz w:val="22"/>
          <w:lang w:val="en-GB"/>
        </w:rPr>
        <w:t xml:space="preserve">if UE3 and UE4 keep </w:t>
      </w:r>
      <w:r w:rsidR="00DC4324">
        <w:rPr>
          <w:rFonts w:ascii="Times New Roman" w:hAnsi="Times New Roman" w:cs="Times New Roman" w:hint="eastAsia"/>
          <w:kern w:val="0"/>
          <w:sz w:val="22"/>
          <w:lang w:val="en-GB"/>
        </w:rPr>
        <w:t xml:space="preserve">sending </w:t>
      </w:r>
      <w:r w:rsidR="00C9491E">
        <w:rPr>
          <w:rFonts w:ascii="Times New Roman" w:hAnsi="Times New Roman" w:cs="Times New Roman" w:hint="eastAsia"/>
          <w:kern w:val="0"/>
          <w:sz w:val="22"/>
          <w:lang w:val="en-GB"/>
        </w:rPr>
        <w:t xml:space="preserve">SLSS, </w:t>
      </w:r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after a </w:t>
      </w:r>
      <w:r w:rsidR="004F14DD">
        <w:rPr>
          <w:rFonts w:ascii="Times New Roman" w:hAnsi="Times New Roman" w:cs="Times New Roman" w:hint="eastAsia"/>
          <w:kern w:val="0"/>
          <w:sz w:val="22"/>
          <w:lang w:val="en-GB"/>
        </w:rPr>
        <w:t xml:space="preserve">long </w:t>
      </w:r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period the timing offset between UE2 and UE3 will possibly be severe enough to damage </w:t>
      </w:r>
      <w:r w:rsidR="00AB2CE5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their communication/discovery performance, </w:t>
      </w:r>
      <w:r w:rsidR="00E112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or even UE2 may become </w:t>
      </w:r>
      <w:r w:rsidR="00AB2CE5">
        <w:rPr>
          <w:rFonts w:ascii="Times New Roman" w:hAnsi="Times New Roman" w:cs="Times New Roman" w:hint="eastAsia"/>
          <w:kern w:val="0"/>
          <w:sz w:val="22"/>
          <w:lang w:val="en-GB"/>
        </w:rPr>
        <w:t>asynchronous with UE3.</w:t>
      </w:r>
    </w:p>
    <w:p w:rsidR="00D01256" w:rsidRPr="00B74FE7" w:rsidRDefault="001358CE" w:rsidP="00D01256">
      <w:pPr>
        <w:widowControl/>
        <w:spacing w:after="120"/>
        <w:jc w:val="center"/>
        <w:rPr>
          <w:rFonts w:ascii="Times New Roman" w:hAnsi="Times New Roman" w:cs="Times New Roman"/>
        </w:rPr>
      </w:pPr>
      <w:r>
        <w:object w:dxaOrig="9712" w:dyaOrig="5573">
          <v:shape id="_x0000_i1027" type="#_x0000_t75" style="width:363pt;height:208.5pt" o:ole="">
            <v:imagedata r:id="rId13" o:title=""/>
          </v:shape>
          <o:OLEObject Type="Embed" ProgID="Visio.Drawing.11" ShapeID="_x0000_i1027" DrawAspect="Content" ObjectID="_1501089116" r:id="rId14"/>
        </w:object>
      </w:r>
    </w:p>
    <w:p w:rsidR="00B74FE7" w:rsidRDefault="00B74FE7" w:rsidP="00D01256">
      <w:pPr>
        <w:widowControl/>
        <w:spacing w:after="120"/>
        <w:jc w:val="center"/>
        <w:rPr>
          <w:rFonts w:ascii="Times New Roman" w:hAnsi="Times New Roman" w:cs="Times New Roman"/>
        </w:rPr>
      </w:pPr>
      <w:r w:rsidRPr="00B74FE7">
        <w:rPr>
          <w:rFonts w:ascii="Times New Roman" w:hAnsi="Times New Roman" w:cs="Times New Roman"/>
        </w:rPr>
        <w:t>(a)</w:t>
      </w:r>
    </w:p>
    <w:p w:rsidR="00B74FE7" w:rsidRPr="00B74FE7" w:rsidRDefault="001358CE" w:rsidP="00D01256">
      <w:pPr>
        <w:widowControl/>
        <w:spacing w:after="120"/>
        <w:jc w:val="center"/>
        <w:rPr>
          <w:rFonts w:ascii="Times New Roman" w:hAnsi="Times New Roman" w:cs="Times New Roman"/>
        </w:rPr>
      </w:pPr>
      <w:r>
        <w:object w:dxaOrig="9712" w:dyaOrig="5573">
          <v:shape id="_x0000_i1028" type="#_x0000_t75" style="width:372.75pt;height:213pt" o:ole="">
            <v:imagedata r:id="rId15" o:title=""/>
          </v:shape>
          <o:OLEObject Type="Embed" ProgID="Visio.Drawing.11" ShapeID="_x0000_i1028" DrawAspect="Content" ObjectID="_1501089117" r:id="rId16"/>
        </w:object>
      </w:r>
    </w:p>
    <w:p w:rsidR="00B74FE7" w:rsidRPr="00B74FE7" w:rsidRDefault="00B74FE7" w:rsidP="00D01256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B74FE7">
        <w:rPr>
          <w:rFonts w:ascii="Times New Roman" w:hAnsi="Times New Roman" w:cs="Times New Roman"/>
        </w:rPr>
        <w:t>(b)</w:t>
      </w:r>
    </w:p>
    <w:p w:rsidR="00F047E5" w:rsidRPr="00B74FE7" w:rsidRDefault="00F047E5" w:rsidP="00F047E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B74FE7">
        <w:rPr>
          <w:rFonts w:ascii="Times New Roman" w:hAnsi="Times New Roman" w:cs="Times New Roman"/>
          <w:kern w:val="0"/>
          <w:sz w:val="22"/>
          <w:lang w:val="en-GB"/>
        </w:rPr>
        <w:t xml:space="preserve">Figure </w:t>
      </w:r>
      <w:r w:rsidR="00B74FE7">
        <w:rPr>
          <w:rFonts w:ascii="Times New Roman" w:hAnsi="Times New Roman" w:cs="Times New Roman" w:hint="eastAsia"/>
          <w:kern w:val="0"/>
          <w:sz w:val="22"/>
          <w:lang w:val="en-GB"/>
        </w:rPr>
        <w:t>2</w:t>
      </w:r>
      <w:r w:rsidRPr="00B74FE7">
        <w:rPr>
          <w:rFonts w:ascii="Times New Roman" w:hAnsi="Times New Roman" w:cs="Times New Roman"/>
          <w:kern w:val="0"/>
          <w:sz w:val="22"/>
          <w:lang w:val="en-GB"/>
        </w:rPr>
        <w:t xml:space="preserve"> Synchronisation loop for partial-coverage case</w:t>
      </w:r>
    </w:p>
    <w:p w:rsidR="00F047E5" w:rsidRPr="00E64177" w:rsidRDefault="00F047E5" w:rsidP="00F047E5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E64177">
        <w:rPr>
          <w:rFonts w:ascii="Times New Roman" w:hAnsi="Times New Roman" w:cs="Times New Roman"/>
          <w:kern w:val="0"/>
          <w:sz w:val="22"/>
          <w:lang w:val="en-GB"/>
        </w:rPr>
        <w:t>(a) original,</w:t>
      </w:r>
      <w:r w:rsidRPr="00E64177">
        <w:rPr>
          <w:rFonts w:ascii="Times New Roman" w:hAnsi="Times New Roman" w:cs="Times New Roman"/>
          <w:kern w:val="0"/>
          <w:sz w:val="22"/>
          <w:lang w:val="en-GB"/>
        </w:rPr>
        <w:tab/>
        <w:t xml:space="preserve"> (b) sync loop generated</w:t>
      </w:r>
    </w:p>
    <w:p w:rsidR="00EE5103" w:rsidRPr="00F9228D" w:rsidRDefault="00F9228D" w:rsidP="00F9299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Similarly, </w:t>
      </w:r>
      <w:r w:rsidR="0031006C">
        <w:rPr>
          <w:rFonts w:ascii="Times New Roman" w:hAnsi="Times New Roman" w:cs="Times New Roman" w:hint="eastAsia"/>
          <w:kern w:val="0"/>
          <w:sz w:val="22"/>
          <w:lang w:val="en-GB"/>
        </w:rPr>
        <w:t xml:space="preserve">synchronisation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loop and potential </w:t>
      </w:r>
      <w:proofErr w:type="spellStart"/>
      <w:r>
        <w:rPr>
          <w:rFonts w:ascii="Times New Roman" w:hAnsi="Times New Roman" w:cs="Times New Roman" w:hint="eastAsia"/>
          <w:kern w:val="0"/>
          <w:sz w:val="22"/>
          <w:lang w:val="en-GB"/>
        </w:rPr>
        <w:t>asynchronisation</w:t>
      </w:r>
      <w:proofErr w:type="spellEnd"/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may occur in multi-hop </w:t>
      </w:r>
      <w:r w:rsidR="004345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SLSS transmission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for partial coverage, as shown in figure 2.</w:t>
      </w:r>
      <w:r w:rsidR="00DF78C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A749A">
        <w:rPr>
          <w:rFonts w:ascii="Times New Roman" w:hAnsi="Times New Roman" w:cs="Times New Roman" w:hint="eastAsia"/>
          <w:kern w:val="0"/>
          <w:sz w:val="22"/>
          <w:lang w:val="en-GB"/>
        </w:rPr>
        <w:t>Except for 2-</w:t>
      </w:r>
      <w:r w:rsidR="000E2E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node </w:t>
      </w:r>
      <w:r w:rsidR="00AA749A">
        <w:rPr>
          <w:rFonts w:ascii="Times New Roman" w:hAnsi="Times New Roman" w:cs="Times New Roman" w:hint="eastAsia"/>
          <w:kern w:val="0"/>
          <w:sz w:val="22"/>
          <w:lang w:val="en-GB"/>
        </w:rPr>
        <w:t>synchronisation loop</w:t>
      </w:r>
      <w:r w:rsidR="006D438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in above figures</w:t>
      </w:r>
      <w:r w:rsidR="00AA749A">
        <w:rPr>
          <w:rFonts w:ascii="Times New Roman" w:hAnsi="Times New Roman" w:cs="Times New Roman" w:hint="eastAsia"/>
          <w:kern w:val="0"/>
          <w:sz w:val="22"/>
          <w:lang w:val="en-GB"/>
        </w:rPr>
        <w:t>, m</w:t>
      </w:r>
      <w:r w:rsidR="00DF78C3">
        <w:rPr>
          <w:rFonts w:ascii="Times New Roman" w:hAnsi="Times New Roman" w:cs="Times New Roman" w:hint="eastAsia"/>
          <w:kern w:val="0"/>
          <w:sz w:val="22"/>
          <w:lang w:val="en-GB"/>
        </w:rPr>
        <w:t>ulti-</w:t>
      </w:r>
      <w:r w:rsidR="000E2EB8">
        <w:rPr>
          <w:rFonts w:ascii="Times New Roman" w:hAnsi="Times New Roman" w:cs="Times New Roman" w:hint="eastAsia"/>
          <w:kern w:val="0"/>
          <w:sz w:val="22"/>
          <w:lang w:val="en-GB"/>
        </w:rPr>
        <w:t xml:space="preserve">node </w:t>
      </w:r>
      <w:r w:rsidR="00DF78C3">
        <w:rPr>
          <w:rFonts w:ascii="Times New Roman" w:hAnsi="Times New Roman" w:cs="Times New Roman" w:hint="eastAsia"/>
          <w:kern w:val="0"/>
          <w:sz w:val="22"/>
          <w:lang w:val="en-GB"/>
        </w:rPr>
        <w:t>synchronisation loop</w:t>
      </w:r>
      <w:r w:rsidR="00D815CF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DF78C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may also appear in complicated topologies.</w:t>
      </w:r>
    </w:p>
    <w:p w:rsidR="00565972" w:rsidRDefault="00F9228D" w:rsidP="0037606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Rel-12 out-of-coverage UEs only transmit SLSS wh</w:t>
      </w:r>
      <w:r w:rsidR="001358CE">
        <w:rPr>
          <w:rFonts w:ascii="Times New Roman" w:hAnsi="Times New Roman" w:cs="Times New Roman" w:hint="eastAsia"/>
          <w:kern w:val="0"/>
          <w:sz w:val="22"/>
          <w:lang w:val="en-GB"/>
        </w:rPr>
        <w:t>ile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transmitting direct communication, thus for a given UE, the SLSS transmission may be intermittent, which attenuates the </w:t>
      </w:r>
      <w:r w:rsidR="00B6672A">
        <w:rPr>
          <w:rFonts w:ascii="Times New Roman" w:hAnsi="Times New Roman" w:cs="Times New Roman" w:hint="eastAsia"/>
          <w:kern w:val="0"/>
          <w:sz w:val="22"/>
          <w:lang w:val="en-GB"/>
        </w:rPr>
        <w:t>occurrence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B667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or duration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of synchronisation loop. However in Rel-13 </w:t>
      </w:r>
      <w:r w:rsidR="00A51C89">
        <w:rPr>
          <w:rFonts w:ascii="Times New Roman" w:hAnsi="Times New Roman" w:cs="Times New Roman" w:hint="eastAsia"/>
          <w:kern w:val="0"/>
          <w:sz w:val="22"/>
          <w:lang w:val="en-GB"/>
        </w:rPr>
        <w:t>partial/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out-of coverage </w:t>
      </w:r>
      <w:r w:rsidR="003760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PS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discovery</w:t>
      </w:r>
      <w:r w:rsidR="00376068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UEs </w:t>
      </w:r>
      <w:r w:rsidR="00565972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follow behaviour 2 </w:t>
      </w:r>
      <w:r w:rsidR="00B667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transmit SLSS </w:t>
      </w:r>
      <w:r w:rsidR="00123F7F">
        <w:rPr>
          <w:rFonts w:ascii="Times New Roman" w:hAnsi="Times New Roman" w:cs="Times New Roman"/>
          <w:kern w:val="0"/>
          <w:sz w:val="22"/>
          <w:lang w:val="en-GB"/>
        </w:rPr>
        <w:t>“</w:t>
      </w:r>
      <w:r w:rsidR="00B6672A" w:rsidRPr="00150AE7">
        <w:rPr>
          <w:rFonts w:ascii="Times New Roman" w:hAnsi="Times New Roman" w:cs="Times New Roman"/>
          <w:i/>
          <w:kern w:val="0"/>
          <w:sz w:val="22"/>
          <w:lang w:val="en-GB"/>
        </w:rPr>
        <w:t>as long as the UE has discovery message(s) from higher (i.e. above MAC) layers to transmit on a given carrier</w:t>
      </w:r>
      <w:r w:rsidR="00123F7F">
        <w:rPr>
          <w:rFonts w:ascii="Times New Roman" w:hAnsi="Times New Roman" w:cs="Times New Roman"/>
          <w:kern w:val="0"/>
          <w:sz w:val="22"/>
          <w:lang w:val="en-GB"/>
        </w:rPr>
        <w:t>”</w:t>
      </w:r>
      <w:r w:rsidR="00391EC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[1]</w:t>
      </w:r>
      <w:r w:rsidR="00565972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which means </w:t>
      </w:r>
      <w:r w:rsidR="00730919">
        <w:rPr>
          <w:rFonts w:ascii="Times New Roman" w:hAnsi="Times New Roman" w:cs="Times New Roman" w:hint="eastAsia"/>
          <w:kern w:val="0"/>
          <w:sz w:val="22"/>
          <w:lang w:val="en-GB"/>
        </w:rPr>
        <w:t xml:space="preserve">under </w:t>
      </w:r>
      <w:r w:rsidR="00CA4EB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</w:t>
      </w:r>
      <w:r w:rsidR="00730919">
        <w:rPr>
          <w:rFonts w:ascii="Times New Roman" w:hAnsi="Times New Roman" w:cs="Times New Roman" w:hint="eastAsia"/>
          <w:kern w:val="0"/>
          <w:sz w:val="22"/>
          <w:lang w:val="en-GB"/>
        </w:rPr>
        <w:t xml:space="preserve">conditions </w:t>
      </w:r>
      <w:r w:rsidR="00CA4EB1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there may be UEs keep transmitting SLSS </w:t>
      </w:r>
      <w:r w:rsidR="00B667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every 40 ms </w:t>
      </w:r>
      <w:r w:rsidR="00CA4EB1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a long </w:t>
      </w:r>
      <w:r w:rsidR="005F6494">
        <w:rPr>
          <w:rFonts w:ascii="Times New Roman" w:hAnsi="Times New Roman" w:cs="Times New Roman" w:hint="eastAsia"/>
          <w:kern w:val="0"/>
          <w:sz w:val="22"/>
          <w:lang w:val="en-GB"/>
        </w:rPr>
        <w:t>time</w:t>
      </w:r>
      <w:r w:rsidR="00730919">
        <w:rPr>
          <w:rFonts w:ascii="Times New Roman" w:hAnsi="Times New Roman" w:cs="Times New Roman" w:hint="eastAsia"/>
          <w:kern w:val="0"/>
          <w:sz w:val="22"/>
          <w:lang w:val="en-GB"/>
        </w:rPr>
        <w:t>. In this case</w:t>
      </w:r>
      <w:r w:rsidR="001F54EA">
        <w:rPr>
          <w:rFonts w:ascii="Times New Roman" w:hAnsi="Times New Roman" w:cs="Times New Roman" w:hint="eastAsia"/>
          <w:kern w:val="0"/>
          <w:sz w:val="22"/>
          <w:lang w:val="en-GB"/>
        </w:rPr>
        <w:t>, the</w:t>
      </w:r>
      <w:r w:rsidR="0073091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probability of synchronisation loop</w:t>
      </w:r>
      <w:r w:rsidR="001F54E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55060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corresponding impact on system performance </w:t>
      </w:r>
      <w:r w:rsidR="001F54EA">
        <w:rPr>
          <w:rFonts w:ascii="Times New Roman" w:hAnsi="Times New Roman" w:cs="Times New Roman" w:hint="eastAsia"/>
          <w:kern w:val="0"/>
          <w:sz w:val="22"/>
          <w:lang w:val="en-GB"/>
        </w:rPr>
        <w:t>cannot be ignored</w:t>
      </w:r>
      <w:r w:rsidR="00730919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2118FF" w:rsidRPr="00076932" w:rsidRDefault="002118FF" w:rsidP="002118FF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bookmarkStart w:id="9" w:name="OLE_LINK31"/>
      <w:bookmarkStart w:id="10" w:name="OLE_LINK32"/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1: In Rel-13 out-of-coverage discovery, there may be multiple UEs synchronise to each other and </w:t>
      </w:r>
      <w:r w:rsidR="0015506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compose</w:t>
      </w:r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 synchronisation loop, which may </w:t>
      </w:r>
      <w:r w:rsidRPr="00076932">
        <w:rPr>
          <w:rFonts w:ascii="Times New Roman" w:hAnsi="Times New Roman" w:cs="Times New Roman"/>
          <w:b/>
          <w:i/>
          <w:kern w:val="0"/>
          <w:sz w:val="22"/>
          <w:lang w:val="en-GB"/>
        </w:rPr>
        <w:t>introduce</w:t>
      </w:r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degrading performance and potential </w:t>
      </w:r>
      <w:proofErr w:type="spellStart"/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asynchronisation</w:t>
      </w:r>
      <w:proofErr w:type="spellEnd"/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bookmarkEnd w:id="9"/>
    <w:bookmarkEnd w:id="10"/>
    <w:p w:rsidR="00B242CB" w:rsidRDefault="002118FF" w:rsidP="00376068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For the purpose of avoiding synchronisation loop, some extra priority criteria may be introduced</w:t>
      </w:r>
      <w:r w:rsidR="001B6DC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C5428A">
        <w:rPr>
          <w:rFonts w:ascii="Times New Roman" w:hAnsi="Times New Roman" w:cs="Times New Roman" w:hint="eastAsia"/>
          <w:kern w:val="0"/>
          <w:sz w:val="22"/>
          <w:lang w:val="en-GB"/>
        </w:rPr>
        <w:t xml:space="preserve">at least for </w:t>
      </w:r>
      <w:r w:rsidR="001B6DC1">
        <w:rPr>
          <w:rFonts w:ascii="Times New Roman" w:hAnsi="Times New Roman" w:cs="Times New Roman" w:hint="eastAsia"/>
          <w:kern w:val="0"/>
          <w:sz w:val="22"/>
          <w:lang w:val="en-GB"/>
        </w:rPr>
        <w:t>Rel-13 out-of-coverage discovery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F131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7A4A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One possible solution is to </w:t>
      </w:r>
      <w:r w:rsidR="008B2C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indicate hop count in the </w:t>
      </w:r>
      <w:r w:rsidR="004636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synchronisation </w:t>
      </w:r>
      <w:r w:rsidR="008B2C56">
        <w:rPr>
          <w:rFonts w:ascii="Times New Roman" w:hAnsi="Times New Roman" w:cs="Times New Roman" w:hint="eastAsia"/>
          <w:kern w:val="0"/>
          <w:sz w:val="22"/>
          <w:lang w:val="en-GB"/>
        </w:rPr>
        <w:t>transmission</w:t>
      </w:r>
      <w:r w:rsidR="004636E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procedure</w:t>
      </w:r>
      <w:r w:rsidR="008B2C56"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DF78C3">
        <w:rPr>
          <w:rFonts w:ascii="Times New Roman" w:hAnsi="Times New Roman" w:cs="Times New Roman" w:hint="eastAsia"/>
          <w:kern w:val="0"/>
          <w:sz w:val="22"/>
          <w:lang w:val="en-GB"/>
        </w:rPr>
        <w:t xml:space="preserve">which could </w:t>
      </w:r>
      <w:r w:rsidR="00F77E3C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simply and effectively </w:t>
      </w:r>
      <w:r w:rsidR="00DF78C3">
        <w:rPr>
          <w:rFonts w:ascii="Times New Roman" w:hAnsi="Times New Roman" w:cs="Times New Roman" w:hint="eastAsia"/>
          <w:kern w:val="0"/>
          <w:sz w:val="22"/>
          <w:lang w:val="en-GB"/>
        </w:rPr>
        <w:t>eliminate synchronisation loop</w:t>
      </w:r>
      <w:r w:rsidR="005B5A2F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F77E3C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Moreover, additional information such as </w:t>
      </w:r>
      <w:proofErr w:type="spellStart"/>
      <w:r w:rsidR="00F77E3C">
        <w:rPr>
          <w:rFonts w:ascii="Times New Roman" w:hAnsi="Times New Roman" w:cs="Times New Roman" w:hint="eastAsia"/>
          <w:kern w:val="0"/>
          <w:sz w:val="22"/>
          <w:lang w:val="en-GB"/>
        </w:rPr>
        <w:t>SyncRef</w:t>
      </w:r>
      <w:proofErr w:type="spellEnd"/>
      <w:r w:rsidR="00F77E3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UE ID and connectivity may be considered for </w:t>
      </w:r>
      <w:r w:rsidR="0014463A">
        <w:rPr>
          <w:rFonts w:ascii="Times New Roman" w:hAnsi="Times New Roman" w:cs="Times New Roman" w:hint="eastAsia"/>
          <w:kern w:val="0"/>
          <w:sz w:val="22"/>
          <w:lang w:val="en-GB"/>
        </w:rPr>
        <w:t xml:space="preserve">evaluating </w:t>
      </w:r>
      <w:proofErr w:type="spellStart"/>
      <w:r w:rsidR="00F77E3C">
        <w:rPr>
          <w:rFonts w:ascii="Times New Roman" w:hAnsi="Times New Roman" w:cs="Times New Roman" w:hint="eastAsia"/>
          <w:kern w:val="0"/>
          <w:sz w:val="22"/>
          <w:lang w:val="en-GB"/>
        </w:rPr>
        <w:t>SyncRef</w:t>
      </w:r>
      <w:proofErr w:type="spellEnd"/>
      <w:r w:rsidR="00F77E3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priority.</w:t>
      </w:r>
    </w:p>
    <w:p w:rsidR="00F80029" w:rsidRPr="00772FCD" w:rsidRDefault="00772FCD" w:rsidP="00601ED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</w:t>
      </w:r>
      <w:r w:rsidR="0003205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In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Rel-13 </w:t>
      </w:r>
      <w:r w:rsidR="00801E7E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PS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discovery</w:t>
      </w:r>
      <w:r w:rsidR="0003205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more synchronisation priority criteria</w:t>
      </w:r>
      <w:r w:rsidR="0003205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should be considered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, at least for out-of-coverage scenarios.</w:t>
      </w:r>
    </w:p>
    <w:p w:rsidR="00F80029" w:rsidRDefault="0003205C" w:rsidP="00601ED4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2: </w:t>
      </w:r>
      <w:r w:rsidR="007455C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</w:t>
      </w:r>
      <w:r w:rsidR="00A212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ut-of-coverage UE</w:t>
      </w:r>
      <w:r w:rsidR="007455C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participating in PS discovery indicate </w:t>
      </w:r>
      <w:r w:rsidR="00A212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synchronisation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hop number </w:t>
      </w:r>
      <w:r w:rsidR="00FC701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while </w:t>
      </w:r>
      <w:r w:rsidR="00A212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transmit</w:t>
      </w:r>
      <w:r w:rsidR="00FC701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ting</w:t>
      </w:r>
      <w:r w:rsidR="00A2124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SLSS.</w:t>
      </w:r>
    </w:p>
    <w:p w:rsidR="0014463A" w:rsidRPr="0014463A" w:rsidRDefault="0014463A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F80029" w:rsidRPr="002C5442" w:rsidRDefault="00F80029" w:rsidP="00F80029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lastRenderedPageBreak/>
        <w:t>Conclusion</w:t>
      </w:r>
    </w:p>
    <w:p w:rsidR="00077009" w:rsidRPr="00076932" w:rsidRDefault="00077009" w:rsidP="00077009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1: In Rel-13 out-of-coverage discovery, there may be multiple UEs synchronise to each other and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compose</w:t>
      </w:r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a synchronisation loop, which may </w:t>
      </w:r>
      <w:r w:rsidRPr="00076932">
        <w:rPr>
          <w:rFonts w:ascii="Times New Roman" w:hAnsi="Times New Roman" w:cs="Times New Roman"/>
          <w:b/>
          <w:i/>
          <w:kern w:val="0"/>
          <w:sz w:val="22"/>
          <w:lang w:val="en-GB"/>
        </w:rPr>
        <w:t>introduce</w:t>
      </w:r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degrading performance and potential </w:t>
      </w:r>
      <w:proofErr w:type="spellStart"/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asynchronisation</w:t>
      </w:r>
      <w:proofErr w:type="spellEnd"/>
      <w:r w:rsidRPr="00076932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077009" w:rsidRPr="00772FCD" w:rsidRDefault="00077009" w:rsidP="00077009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1: In Rel-13 PS discovery, more synchronisation priority criteria should be considered, at least for out-of-coverage scenarios.</w:t>
      </w:r>
    </w:p>
    <w:p w:rsidR="00077009" w:rsidRDefault="00077009" w:rsidP="00077009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Proposal 2: Out-of-coverage UEs participating in PS discovery indicate synchronisation hop number while transmitting SLSS.</w:t>
      </w:r>
    </w:p>
    <w:p w:rsidR="00601ED4" w:rsidRDefault="00601ED4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A21249" w:rsidRPr="002C5442" w:rsidRDefault="00A21249" w:rsidP="00A21249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References</w:t>
      </w:r>
    </w:p>
    <w:p w:rsidR="00A21249" w:rsidRPr="00A21249" w:rsidRDefault="00B05DF9" w:rsidP="00A21249">
      <w:pPr>
        <w:pStyle w:val="a9"/>
        <w:widowControl/>
        <w:numPr>
          <w:ilvl w:val="0"/>
          <w:numId w:val="9"/>
        </w:numPr>
        <w:spacing w:after="120"/>
        <w:ind w:firstLineChars="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Draft report of 3GPP TSG RAN WG1 #81 v0.2.0</w:t>
      </w:r>
    </w:p>
    <w:p w:rsidR="00A21249" w:rsidRPr="00601ED4" w:rsidRDefault="00A21249" w:rsidP="00601ED4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sectPr w:rsidR="00A21249" w:rsidRPr="00601ED4" w:rsidSect="00324B26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653A" w:rsidRPr="002B4091" w:rsidRDefault="008F653A" w:rsidP="00384E09">
      <w:pPr>
        <w:rPr>
          <w:lang w:val="en-GB"/>
        </w:rPr>
      </w:pPr>
      <w:r>
        <w:separator/>
      </w:r>
    </w:p>
  </w:endnote>
  <w:endnote w:type="continuationSeparator" w:id="0">
    <w:p w:rsidR="008F653A" w:rsidRPr="002B4091" w:rsidRDefault="008F653A" w:rsidP="00384E09">
      <w:pPr>
        <w:rPr>
          <w:lang w:val="en-GB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eiryo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653A" w:rsidRPr="002B4091" w:rsidRDefault="008F653A" w:rsidP="00384E09">
      <w:pPr>
        <w:rPr>
          <w:lang w:val="en-GB"/>
        </w:rPr>
      </w:pPr>
      <w:r>
        <w:separator/>
      </w:r>
    </w:p>
  </w:footnote>
  <w:footnote w:type="continuationSeparator" w:id="0">
    <w:p w:rsidR="008F653A" w:rsidRPr="002B4091" w:rsidRDefault="008F653A" w:rsidP="00384E09">
      <w:pPr>
        <w:rPr>
          <w:lang w:val="en-GB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026BBD"/>
    <w:multiLevelType w:val="hybridMultilevel"/>
    <w:tmpl w:val="01FC69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2087957"/>
    <w:multiLevelType w:val="hybridMultilevel"/>
    <w:tmpl w:val="9E28EF44"/>
    <w:lvl w:ilvl="0" w:tplc="C96851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EEA76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8C4A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68A1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D0A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BA1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D86C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4A00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A123E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16975FCB"/>
    <w:multiLevelType w:val="hybridMultilevel"/>
    <w:tmpl w:val="915854B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4B861511"/>
    <w:multiLevelType w:val="hybridMultilevel"/>
    <w:tmpl w:val="E6FC175A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C9AA8">
      <w:start w:val="11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F8055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BA3D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70E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63C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D08ED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36A3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381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FF05D41"/>
    <w:multiLevelType w:val="hybridMultilevel"/>
    <w:tmpl w:val="43520FE2"/>
    <w:lvl w:ilvl="0" w:tplc="DFF4597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510578A0"/>
    <w:multiLevelType w:val="hybridMultilevel"/>
    <w:tmpl w:val="E4CACC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CA76C3"/>
    <w:multiLevelType w:val="hybridMultilevel"/>
    <w:tmpl w:val="ED9071F0"/>
    <w:lvl w:ilvl="0" w:tplc="9A74DF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6E3A34">
      <w:start w:val="499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10F610">
      <w:start w:val="49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6EDB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C058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AE1E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AE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38AA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0E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7BC330F5"/>
    <w:multiLevelType w:val="hybridMultilevel"/>
    <w:tmpl w:val="C2769C2A"/>
    <w:lvl w:ilvl="0" w:tplc="E41213F0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3"/>
  </w:num>
  <w:num w:numId="5">
    <w:abstractNumId w:val="6"/>
  </w:num>
  <w:num w:numId="6">
    <w:abstractNumId w:val="0"/>
  </w:num>
  <w:num w:numId="7">
    <w:abstractNumId w:val="4"/>
  </w:num>
  <w:num w:numId="8">
    <w:abstractNumId w:val="8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7503E"/>
    <w:rsid w:val="00025BB5"/>
    <w:rsid w:val="0003205C"/>
    <w:rsid w:val="00067069"/>
    <w:rsid w:val="00076932"/>
    <w:rsid w:val="00077009"/>
    <w:rsid w:val="00083D27"/>
    <w:rsid w:val="00094E17"/>
    <w:rsid w:val="000B1AF9"/>
    <w:rsid w:val="000E2EB8"/>
    <w:rsid w:val="000E7BAD"/>
    <w:rsid w:val="000F20D8"/>
    <w:rsid w:val="00114B58"/>
    <w:rsid w:val="00122645"/>
    <w:rsid w:val="00123F7F"/>
    <w:rsid w:val="001358CE"/>
    <w:rsid w:val="00141E88"/>
    <w:rsid w:val="0014463A"/>
    <w:rsid w:val="00150AE7"/>
    <w:rsid w:val="00155060"/>
    <w:rsid w:val="00164B1D"/>
    <w:rsid w:val="00175235"/>
    <w:rsid w:val="00193F7C"/>
    <w:rsid w:val="001B6DC1"/>
    <w:rsid w:val="001D3FB6"/>
    <w:rsid w:val="001E0BCF"/>
    <w:rsid w:val="001E7A90"/>
    <w:rsid w:val="001F54EA"/>
    <w:rsid w:val="002118FF"/>
    <w:rsid w:val="002C5442"/>
    <w:rsid w:val="002D3DA5"/>
    <w:rsid w:val="002D65D6"/>
    <w:rsid w:val="002E1195"/>
    <w:rsid w:val="002F40A7"/>
    <w:rsid w:val="0031006C"/>
    <w:rsid w:val="00317C45"/>
    <w:rsid w:val="003249CC"/>
    <w:rsid w:val="00324B26"/>
    <w:rsid w:val="00337706"/>
    <w:rsid w:val="0034150D"/>
    <w:rsid w:val="003475CC"/>
    <w:rsid w:val="00376068"/>
    <w:rsid w:val="00384E09"/>
    <w:rsid w:val="00390D04"/>
    <w:rsid w:val="00391ECE"/>
    <w:rsid w:val="003C19D3"/>
    <w:rsid w:val="003C6A41"/>
    <w:rsid w:val="003E3845"/>
    <w:rsid w:val="003E44D0"/>
    <w:rsid w:val="0040323A"/>
    <w:rsid w:val="004345DC"/>
    <w:rsid w:val="004360F5"/>
    <w:rsid w:val="00453914"/>
    <w:rsid w:val="00463434"/>
    <w:rsid w:val="004636EC"/>
    <w:rsid w:val="004833AF"/>
    <w:rsid w:val="004B60E5"/>
    <w:rsid w:val="004E3FA1"/>
    <w:rsid w:val="004E585B"/>
    <w:rsid w:val="004F14DD"/>
    <w:rsid w:val="00514C46"/>
    <w:rsid w:val="00543AAF"/>
    <w:rsid w:val="00565972"/>
    <w:rsid w:val="005B5A2F"/>
    <w:rsid w:val="005C1AD9"/>
    <w:rsid w:val="005E149F"/>
    <w:rsid w:val="005F6494"/>
    <w:rsid w:val="00601ED4"/>
    <w:rsid w:val="006132EF"/>
    <w:rsid w:val="00614E7E"/>
    <w:rsid w:val="00654DFC"/>
    <w:rsid w:val="0067503E"/>
    <w:rsid w:val="00690031"/>
    <w:rsid w:val="006A2594"/>
    <w:rsid w:val="006A3E7E"/>
    <w:rsid w:val="006D438C"/>
    <w:rsid w:val="006F72CB"/>
    <w:rsid w:val="007101AE"/>
    <w:rsid w:val="00725E14"/>
    <w:rsid w:val="00730919"/>
    <w:rsid w:val="00741FBE"/>
    <w:rsid w:val="007455CA"/>
    <w:rsid w:val="00751A55"/>
    <w:rsid w:val="00772FCD"/>
    <w:rsid w:val="007A4AF7"/>
    <w:rsid w:val="007B384E"/>
    <w:rsid w:val="007C4F8B"/>
    <w:rsid w:val="007D374B"/>
    <w:rsid w:val="007D7440"/>
    <w:rsid w:val="007E323D"/>
    <w:rsid w:val="00801E7E"/>
    <w:rsid w:val="00807097"/>
    <w:rsid w:val="00821E4D"/>
    <w:rsid w:val="00872260"/>
    <w:rsid w:val="008752A4"/>
    <w:rsid w:val="008840E4"/>
    <w:rsid w:val="008914B5"/>
    <w:rsid w:val="00892E88"/>
    <w:rsid w:val="008A02DC"/>
    <w:rsid w:val="008B2C56"/>
    <w:rsid w:val="008B41CA"/>
    <w:rsid w:val="008D5E3A"/>
    <w:rsid w:val="008F653A"/>
    <w:rsid w:val="009051A8"/>
    <w:rsid w:val="009105F3"/>
    <w:rsid w:val="0092797B"/>
    <w:rsid w:val="009A3217"/>
    <w:rsid w:val="009C3EF1"/>
    <w:rsid w:val="009E4226"/>
    <w:rsid w:val="009E6245"/>
    <w:rsid w:val="00A21249"/>
    <w:rsid w:val="00A214BB"/>
    <w:rsid w:val="00A24705"/>
    <w:rsid w:val="00A43F5A"/>
    <w:rsid w:val="00A51C89"/>
    <w:rsid w:val="00A609E5"/>
    <w:rsid w:val="00A65D3F"/>
    <w:rsid w:val="00A977F4"/>
    <w:rsid w:val="00AA0CA9"/>
    <w:rsid w:val="00AA749A"/>
    <w:rsid w:val="00AB2CE5"/>
    <w:rsid w:val="00AB4338"/>
    <w:rsid w:val="00AE4FBA"/>
    <w:rsid w:val="00AF6F79"/>
    <w:rsid w:val="00B01F04"/>
    <w:rsid w:val="00B05DF9"/>
    <w:rsid w:val="00B13833"/>
    <w:rsid w:val="00B242CB"/>
    <w:rsid w:val="00B24928"/>
    <w:rsid w:val="00B6672A"/>
    <w:rsid w:val="00B7252F"/>
    <w:rsid w:val="00B74FE7"/>
    <w:rsid w:val="00BB03D2"/>
    <w:rsid w:val="00BF666D"/>
    <w:rsid w:val="00C02FEB"/>
    <w:rsid w:val="00C5428A"/>
    <w:rsid w:val="00C735E6"/>
    <w:rsid w:val="00C9491E"/>
    <w:rsid w:val="00CA4EB1"/>
    <w:rsid w:val="00CD2FD0"/>
    <w:rsid w:val="00CE6B21"/>
    <w:rsid w:val="00D01256"/>
    <w:rsid w:val="00D01BF2"/>
    <w:rsid w:val="00D04B74"/>
    <w:rsid w:val="00D42C37"/>
    <w:rsid w:val="00D438D1"/>
    <w:rsid w:val="00D74E50"/>
    <w:rsid w:val="00D815CF"/>
    <w:rsid w:val="00DC4324"/>
    <w:rsid w:val="00DD0347"/>
    <w:rsid w:val="00DF78C3"/>
    <w:rsid w:val="00E04E5F"/>
    <w:rsid w:val="00E106A3"/>
    <w:rsid w:val="00E11255"/>
    <w:rsid w:val="00E24745"/>
    <w:rsid w:val="00E2642D"/>
    <w:rsid w:val="00E64177"/>
    <w:rsid w:val="00E73FFB"/>
    <w:rsid w:val="00E75D0F"/>
    <w:rsid w:val="00EA2C7B"/>
    <w:rsid w:val="00EC39C4"/>
    <w:rsid w:val="00ED3C6B"/>
    <w:rsid w:val="00EE5103"/>
    <w:rsid w:val="00F047E5"/>
    <w:rsid w:val="00F13155"/>
    <w:rsid w:val="00F320AA"/>
    <w:rsid w:val="00F471E8"/>
    <w:rsid w:val="00F66AEC"/>
    <w:rsid w:val="00F66F22"/>
    <w:rsid w:val="00F77E3C"/>
    <w:rsid w:val="00F80029"/>
    <w:rsid w:val="00F9228D"/>
    <w:rsid w:val="00F92993"/>
    <w:rsid w:val="00FA030D"/>
    <w:rsid w:val="00FA1EE3"/>
    <w:rsid w:val="00FB3E77"/>
    <w:rsid w:val="00FB7A37"/>
    <w:rsid w:val="00FC7019"/>
    <w:rsid w:val="00FF34B5"/>
    <w:rsid w:val="00FF6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2FEB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34150D"/>
    <w:pPr>
      <w:keepNext/>
      <w:keepLines/>
      <w:numPr>
        <w:numId w:val="3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34150D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34150D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34150D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0"/>
    <w:rsid w:val="0034150D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0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34150D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Document Map"/>
    <w:basedOn w:val="a"/>
    <w:link w:val="Char1"/>
    <w:uiPriority w:val="99"/>
    <w:semiHidden/>
    <w:unhideWhenUsed/>
    <w:rsid w:val="0034150D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4"/>
    <w:uiPriority w:val="99"/>
    <w:semiHidden/>
    <w:rsid w:val="0034150D"/>
    <w:rPr>
      <w:rFonts w:ascii="宋体" w:eastAsia="宋体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E106A3"/>
    <w:rPr>
      <w:sz w:val="21"/>
      <w:szCs w:val="21"/>
    </w:rPr>
  </w:style>
  <w:style w:type="paragraph" w:styleId="a6">
    <w:name w:val="annotation text"/>
    <w:basedOn w:val="a"/>
    <w:link w:val="Char2"/>
    <w:uiPriority w:val="99"/>
    <w:semiHidden/>
    <w:unhideWhenUsed/>
    <w:rsid w:val="00E106A3"/>
    <w:pPr>
      <w:jc w:val="left"/>
    </w:pPr>
  </w:style>
  <w:style w:type="character" w:customStyle="1" w:styleId="Char2">
    <w:name w:val="批注文字 Char"/>
    <w:basedOn w:val="a0"/>
    <w:link w:val="a6"/>
    <w:uiPriority w:val="99"/>
    <w:semiHidden/>
    <w:rsid w:val="00E106A3"/>
  </w:style>
  <w:style w:type="paragraph" w:styleId="a7">
    <w:name w:val="annotation subject"/>
    <w:basedOn w:val="a6"/>
    <w:next w:val="a6"/>
    <w:link w:val="Char3"/>
    <w:uiPriority w:val="99"/>
    <w:semiHidden/>
    <w:unhideWhenUsed/>
    <w:rsid w:val="00E106A3"/>
    <w:rPr>
      <w:b/>
      <w:bCs/>
    </w:rPr>
  </w:style>
  <w:style w:type="character" w:customStyle="1" w:styleId="Char3">
    <w:name w:val="批注主题 Char"/>
    <w:basedOn w:val="Char2"/>
    <w:link w:val="a7"/>
    <w:uiPriority w:val="99"/>
    <w:semiHidden/>
    <w:rsid w:val="00E106A3"/>
    <w:rPr>
      <w:b/>
      <w:bCs/>
    </w:rPr>
  </w:style>
  <w:style w:type="paragraph" w:styleId="a8">
    <w:name w:val="Balloon Text"/>
    <w:basedOn w:val="a"/>
    <w:link w:val="Char4"/>
    <w:uiPriority w:val="99"/>
    <w:semiHidden/>
    <w:unhideWhenUsed/>
    <w:rsid w:val="00E106A3"/>
    <w:rPr>
      <w:sz w:val="18"/>
      <w:szCs w:val="18"/>
    </w:rPr>
  </w:style>
  <w:style w:type="character" w:customStyle="1" w:styleId="Char4">
    <w:name w:val="批注框文本 Char"/>
    <w:basedOn w:val="a0"/>
    <w:link w:val="a8"/>
    <w:uiPriority w:val="99"/>
    <w:semiHidden/>
    <w:rsid w:val="00E106A3"/>
    <w:rPr>
      <w:sz w:val="18"/>
      <w:szCs w:val="18"/>
    </w:rPr>
  </w:style>
  <w:style w:type="paragraph" w:customStyle="1" w:styleId="Char">
    <w:name w:val="Char"/>
    <w:semiHidden/>
    <w:rsid w:val="002C5442"/>
    <w:pPr>
      <w:keepNext/>
      <w:numPr>
        <w:numId w:val="8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sz w:val="20"/>
      <w:szCs w:val="20"/>
    </w:rPr>
  </w:style>
  <w:style w:type="paragraph" w:styleId="a9">
    <w:name w:val="List Paragraph"/>
    <w:basedOn w:val="a"/>
    <w:uiPriority w:val="34"/>
    <w:qFormat/>
    <w:rsid w:val="00A21249"/>
    <w:pPr>
      <w:ind w:firstLineChars="200" w:firstLine="420"/>
    </w:pPr>
  </w:style>
  <w:style w:type="paragraph" w:styleId="aa">
    <w:name w:val="footer"/>
    <w:basedOn w:val="a"/>
    <w:link w:val="Char5"/>
    <w:uiPriority w:val="99"/>
    <w:semiHidden/>
    <w:unhideWhenUsed/>
    <w:rsid w:val="00384E0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5">
    <w:name w:val="页脚 Char"/>
    <w:basedOn w:val="a0"/>
    <w:link w:val="aa"/>
    <w:uiPriority w:val="99"/>
    <w:semiHidden/>
    <w:rsid w:val="00384E09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750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59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868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6306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1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6187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0188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133039-1304-4B1A-99F8-92395201E4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2732</TotalTime>
  <Pages>4</Pages>
  <Words>853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匿名用户</dc:creator>
  <cp:lastModifiedBy>jinyong zheng</cp:lastModifiedBy>
  <cp:revision>146</cp:revision>
  <dcterms:created xsi:type="dcterms:W3CDTF">2015-08-03T01:43:00Z</dcterms:created>
  <dcterms:modified xsi:type="dcterms:W3CDTF">2015-08-14T12:25:00Z</dcterms:modified>
</cp:coreProperties>
</file>